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19" w:rsidRDefault="00872B19" w:rsidP="009E133A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9E133A" w:rsidRPr="00872B19" w:rsidRDefault="009E133A" w:rsidP="009E13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872B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İLİ       :  ZONGULDAK</w:t>
      </w:r>
      <w:proofErr w:type="gramEnd"/>
    </w:p>
    <w:p w:rsidR="009E133A" w:rsidRPr="00872B19" w:rsidRDefault="00633709" w:rsidP="009E13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72B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TARİH:  </w:t>
      </w:r>
      <w:r w:rsidR="00E33E0D" w:rsidRPr="00872B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30</w:t>
      </w:r>
      <w:r w:rsidRPr="00872B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 w:rsidR="00E33E0D" w:rsidRPr="00872B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Pr="00872B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9E133A" w:rsidRPr="00872B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2017</w:t>
      </w:r>
    </w:p>
    <w:p w:rsidR="002610A8" w:rsidRPr="00633709" w:rsidRDefault="002610A8" w:rsidP="009E133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133A" w:rsidRPr="00633709" w:rsidRDefault="009E133A" w:rsidP="008E32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709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3098165" cy="34734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me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2D2" w:rsidRPr="00633709" w:rsidRDefault="008562D2" w:rsidP="008E32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709">
        <w:rPr>
          <w:noProof/>
        </w:rPr>
        <w:drawing>
          <wp:inline distT="0" distB="0" distL="0" distR="0" wp14:anchorId="651EE08E" wp14:editId="6C999C19">
            <wp:extent cx="3098165" cy="102734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102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33A" w:rsidRPr="00633709" w:rsidRDefault="009E133A" w:rsidP="008E32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709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3098165" cy="37147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e Rasululla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2D2" w:rsidRPr="00633709" w:rsidRDefault="009E133A" w:rsidP="009E133A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709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1175657" cy="353441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u Davud Nikah 31 (Hayrunnikah Eyseruhu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719" cy="35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8B0" w:rsidRPr="00633709" w:rsidRDefault="002E78B0" w:rsidP="002610A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337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İSLAM’DA DÜĞÜN ADABI</w:t>
      </w:r>
    </w:p>
    <w:p w:rsidR="002E78B0" w:rsidRDefault="002E78B0" w:rsidP="001101C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1386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610A8" w:rsidRPr="006337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Muhterem </w:t>
      </w:r>
      <w:proofErr w:type="spellStart"/>
      <w:r w:rsidR="002610A8" w:rsidRPr="006337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</w:t>
      </w:r>
      <w:r w:rsidRPr="006337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ü</w:t>
      </w:r>
      <w:r w:rsidR="002610A8" w:rsidRPr="006337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’</w:t>
      </w:r>
      <w:r w:rsidRPr="006337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minler</w:t>
      </w:r>
      <w:proofErr w:type="spellEnd"/>
      <w:r w:rsidR="002610A8" w:rsidRPr="006337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!</w:t>
      </w:r>
    </w:p>
    <w:p w:rsidR="00872B19" w:rsidRPr="00633709" w:rsidRDefault="00872B19" w:rsidP="001101C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E78B0" w:rsidRDefault="00B51386" w:rsidP="001101C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</w:pPr>
      <w:r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610A8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Yeryüzündeki bütün canlıların fıtratında çoğalıp kendi neslini devam ettirme özelliği vardır. Canlılar içerisinde mükemmel şekilde yaratılan insanda da neslini devam ettirme öze</w:t>
      </w:r>
      <w:r w:rsidR="00CC6445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lliği </w:t>
      </w:r>
      <w:r w:rsidR="004F121F">
        <w:rPr>
          <w:rFonts w:ascii="Times New Roman" w:hAnsi="Times New Roman" w:cs="Times New Roman"/>
          <w:sz w:val="24"/>
          <w:szCs w:val="24"/>
          <w:shd w:val="clear" w:color="auto" w:fill="FFFFFF"/>
        </w:rPr>
        <w:t>söz konusudur</w:t>
      </w:r>
      <w:r w:rsidR="00CC6445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F12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Ancak </w:t>
      </w:r>
      <w:r w:rsidR="00CC6445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Yüce R</w:t>
      </w:r>
      <w:r w:rsidR="002610A8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abbimiz insan neslinin devamı ve neslin korunması için nikâh akdini bizlere emretmiş ve nikâhsız beraberlikleri yasaklamıştır. Yukarıda okumuş olduğum </w:t>
      </w:r>
      <w:proofErr w:type="spellStart"/>
      <w:r w:rsidR="002610A8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Â</w:t>
      </w:r>
      <w:r w:rsidR="002E78B0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yet</w:t>
      </w:r>
      <w:proofErr w:type="spellEnd"/>
      <w:r w:rsidR="002610A8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-i K</w:t>
      </w:r>
      <w:r w:rsidR="002E78B0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erime</w:t>
      </w:r>
      <w:r w:rsidR="002610A8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’de Yüce Rabbimiz şöyle buyuruyor:</w:t>
      </w:r>
      <w:r w:rsidR="002E78B0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10A8" w:rsidRPr="00E752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2E78B0" w:rsidRPr="00E752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Sizden bekâr olanları, kölelerinizden ve cariyelerinizden durumu uygun olanları evlendirin. Eğer bunlar yoksul iseler Allah onları </w:t>
      </w:r>
      <w:r w:rsidR="00D14F0C" w:rsidRPr="00E752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lütfuyla</w:t>
      </w:r>
      <w:r w:rsidR="002E78B0" w:rsidRPr="00E752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zenginleştirir. Allah lütfu geniş olandır, hakkıyla bilendir.”</w:t>
      </w:r>
      <w:r w:rsidR="002610A8" w:rsidRPr="00E752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E78B0" w:rsidRPr="00E7527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(1)</w:t>
      </w:r>
      <w:r w:rsidR="00CC6445" w:rsidRPr="0063370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vertAlign w:val="superscript"/>
        </w:rPr>
        <w:t xml:space="preserve"> </w:t>
      </w:r>
      <w:r w:rsidR="002E78B0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Okumuş </w:t>
      </w:r>
      <w:r w:rsidR="00CC6445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olduğum H</w:t>
      </w:r>
      <w:r w:rsidR="00A84544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adis</w:t>
      </w:r>
      <w:r w:rsidR="00CC6445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-i Ş</w:t>
      </w:r>
      <w:r w:rsidR="00A84544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erif</w:t>
      </w:r>
      <w:r w:rsidR="00CC6445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="00A84544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te ise P</w:t>
      </w:r>
      <w:r w:rsidR="00CC6445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eygamber E</w:t>
      </w:r>
      <w:r w:rsidR="002610A8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fendimiz </w:t>
      </w:r>
      <w:r w:rsidR="00CC6445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(S</w:t>
      </w:r>
      <w:r w:rsidR="00A2201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C6445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A2201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C6445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V) </w:t>
      </w:r>
      <w:r w:rsidR="002610A8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şöyle buyuruyor: </w:t>
      </w:r>
      <w:r w:rsidR="002610A8" w:rsidRPr="00E752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2E78B0" w:rsidRPr="00E752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Nikâhın en hayırlısı kolay ve külfetsiz olanıdır.” </w:t>
      </w:r>
      <w:r w:rsidR="002E78B0" w:rsidRPr="00E7527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(2)</w:t>
      </w:r>
    </w:p>
    <w:p w:rsidR="00872B19" w:rsidRPr="00633709" w:rsidRDefault="00872B19" w:rsidP="001101C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78B0" w:rsidRDefault="002E78B0" w:rsidP="001101C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1386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E42B3" w:rsidRPr="006337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Değerli </w:t>
      </w:r>
      <w:proofErr w:type="spellStart"/>
      <w:r w:rsidR="002E42B3" w:rsidRPr="006337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</w:t>
      </w:r>
      <w:r w:rsidRPr="006337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ü</w:t>
      </w:r>
      <w:r w:rsidR="002E42B3" w:rsidRPr="006337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’</w:t>
      </w:r>
      <w:r w:rsidRPr="006337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minler</w:t>
      </w:r>
      <w:proofErr w:type="spellEnd"/>
      <w:r w:rsidR="002E42B3" w:rsidRPr="006337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!</w:t>
      </w:r>
    </w:p>
    <w:p w:rsidR="00872B19" w:rsidRPr="00633709" w:rsidRDefault="00872B19" w:rsidP="001101C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2B19" w:rsidRDefault="00B51386" w:rsidP="001101C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E78B0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Nikâh; </w:t>
      </w:r>
      <w:r w:rsidR="00E752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kelime manası itibarıyla bitiştirmek demektir. Dini literatürde </w:t>
      </w:r>
      <w:proofErr w:type="gramStart"/>
      <w:r w:rsidR="00E75276">
        <w:rPr>
          <w:rFonts w:ascii="Times New Roman" w:hAnsi="Times New Roman" w:cs="Times New Roman"/>
          <w:sz w:val="24"/>
          <w:szCs w:val="24"/>
          <w:shd w:val="clear" w:color="auto" w:fill="FFFFFF"/>
        </w:rPr>
        <w:t>nikah</w:t>
      </w:r>
      <w:proofErr w:type="gramEnd"/>
      <w:r w:rsidR="00E752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eşlerin meşru bir şekilde birbirlerinden istifade etmelerini sağlayan akittir.  </w:t>
      </w:r>
      <w:r w:rsidR="002E42B3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Peygamberimiz (S.A.V)</w:t>
      </w:r>
      <w:r w:rsidR="00A22012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bookmarkStart w:id="0" w:name="_GoBack"/>
      <w:bookmarkEnd w:id="0"/>
      <w:r w:rsidR="00A860AB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r w:rsidR="005F52B9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2E42B3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42B3" w:rsidRPr="00E752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“Nikâhı ilan edin</w:t>
      </w:r>
      <w:r w:rsidR="002E78B0" w:rsidRPr="00E752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  <w:r w:rsidR="002E42B3" w:rsidRPr="00E752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E78B0" w:rsidRPr="00E7527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(3)</w:t>
      </w:r>
      <w:r w:rsidR="002E42B3" w:rsidRPr="0063370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vertAlign w:val="superscript"/>
        </w:rPr>
        <w:t xml:space="preserve"> </w:t>
      </w:r>
      <w:r w:rsidR="002E78B0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buyurmuşlardır. Yaptığımız </w:t>
      </w:r>
      <w:r w:rsidR="00B62A4B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bütün işlerin </w:t>
      </w:r>
      <w:proofErr w:type="spellStart"/>
      <w:r w:rsidR="00B62A4B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âdâ</w:t>
      </w:r>
      <w:r w:rsidR="002E78B0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bı</w:t>
      </w:r>
      <w:proofErr w:type="spellEnd"/>
      <w:r w:rsidR="002E78B0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olduğu gibi </w:t>
      </w:r>
      <w:r w:rsidR="00B62A4B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nikâh ve düğünlerimizin de bir </w:t>
      </w:r>
      <w:proofErr w:type="spellStart"/>
      <w:r w:rsidR="00B62A4B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âdâ</w:t>
      </w:r>
      <w:r w:rsidR="002E78B0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bı</w:t>
      </w:r>
      <w:proofErr w:type="spellEnd"/>
      <w:r w:rsidR="002E78B0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vardır. </w:t>
      </w:r>
      <w:proofErr w:type="spellStart"/>
      <w:r w:rsidR="002E78B0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Mü</w:t>
      </w:r>
      <w:r w:rsidR="00B62A4B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’minler</w:t>
      </w:r>
      <w:proofErr w:type="spellEnd"/>
      <w:r w:rsidR="00B62A4B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bütün </w:t>
      </w:r>
      <w:proofErr w:type="spellStart"/>
      <w:r w:rsidR="00B62A4B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âdâ</w:t>
      </w:r>
      <w:r w:rsidR="002E78B0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pları</w:t>
      </w:r>
      <w:r w:rsidR="00B62A4B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nı</w:t>
      </w:r>
      <w:proofErr w:type="spellEnd"/>
      <w:r w:rsidR="00B62A4B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</w:t>
      </w:r>
      <w:r w:rsidR="002E78B0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ur</w:t>
      </w:r>
      <w:r w:rsidR="00B62A4B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’an ve S</w:t>
      </w:r>
      <w:r w:rsidR="002E78B0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ünnetin ışığından almaktadırlar. </w:t>
      </w:r>
    </w:p>
    <w:p w:rsidR="00872B19" w:rsidRDefault="00872B19" w:rsidP="001101C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2B19" w:rsidRDefault="00872B19" w:rsidP="001101C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2B19" w:rsidRDefault="00872B19" w:rsidP="001101C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2B19" w:rsidRDefault="00872B19" w:rsidP="001101C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1271" w:rsidRDefault="002E78B0" w:rsidP="00872B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Öyleyse yapacağımız nikâ</w:t>
      </w:r>
      <w:r w:rsidR="00B62A4B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h ve düğün merasimlerimizin de K</w:t>
      </w:r>
      <w:r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ur</w:t>
      </w:r>
      <w:r w:rsidR="00B62A4B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’an ve S</w:t>
      </w:r>
      <w:r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ünnete uygun olarak yapılması gerekmektedir. </w:t>
      </w:r>
      <w:r w:rsidR="005F52B9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lbette düğün merasimlerimizi gerçekleştirirken</w:t>
      </w:r>
      <w:r w:rsidR="005F52B9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örf ve âdet</w:t>
      </w:r>
      <w:r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lerimizin de önemi çok büyüktür. Ancak İslam toplumunun örf ve adetleri Kur’an ve sünnete dayalı olmalı</w:t>
      </w:r>
      <w:r w:rsidR="004F12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121F">
        <w:rPr>
          <w:rFonts w:ascii="Times New Roman" w:hAnsi="Times New Roman" w:cs="Times New Roman"/>
          <w:sz w:val="24"/>
          <w:szCs w:val="24"/>
          <w:shd w:val="clear" w:color="auto" w:fill="FFFFFF"/>
        </w:rPr>
        <w:t>islâmi</w:t>
      </w:r>
      <w:proofErr w:type="spellEnd"/>
      <w:r w:rsidR="004F12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sınırlara riayet edilmelidir.</w:t>
      </w:r>
      <w:r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E78B0" w:rsidRDefault="003A6A3D" w:rsidP="0078095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</w:pPr>
      <w:r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Yüce Rabbimiz </w:t>
      </w:r>
      <w:r w:rsidR="004F12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 konuda </w:t>
      </w:r>
      <w:r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şöyle buyuruyor:</w:t>
      </w:r>
      <w:r w:rsidR="002E78B0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752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2E78B0" w:rsidRPr="00E752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Ey iman edenler! Allah’ın size helal k</w:t>
      </w:r>
      <w:r w:rsidRPr="00E752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ıldığı iyi ve temiz nimetleri (</w:t>
      </w:r>
      <w:r w:rsidR="002E78B0" w:rsidRPr="00E752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kendinize) haram etmeyin ve (Allah’ın koyduğu) sınırları aşmayın. Çünkü Allah haddi aşanları sevmez.”</w:t>
      </w:r>
      <w:r w:rsidR="002E78B0" w:rsidRPr="00E7527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(4)</w:t>
      </w:r>
    </w:p>
    <w:p w:rsidR="00872B19" w:rsidRPr="00633709" w:rsidRDefault="00872B19" w:rsidP="007809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78B0" w:rsidRDefault="00B51386" w:rsidP="0063370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337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Muhterem </w:t>
      </w:r>
      <w:proofErr w:type="spellStart"/>
      <w:r w:rsidRPr="006337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</w:t>
      </w:r>
      <w:r w:rsidR="002E78B0" w:rsidRPr="006337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ü</w:t>
      </w:r>
      <w:r w:rsidRPr="006337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’</w:t>
      </w:r>
      <w:r w:rsidR="002E78B0" w:rsidRPr="006337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minler</w:t>
      </w:r>
      <w:proofErr w:type="spellEnd"/>
      <w:r w:rsidRPr="006337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!</w:t>
      </w:r>
    </w:p>
    <w:p w:rsidR="00872B19" w:rsidRPr="00633709" w:rsidRDefault="00872B19" w:rsidP="0063370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1271" w:rsidRDefault="002E78B0" w:rsidP="006337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Düğünlerimizde hoş olmayan konulardan birisi</w:t>
      </w:r>
      <w:r w:rsidR="006921A4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de israf v</w:t>
      </w:r>
      <w:r w:rsidR="00515A25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e aşırılıktır. Nitekim b</w:t>
      </w:r>
      <w:r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</w:t>
      </w:r>
      <w:r w:rsidR="00A84544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konuda P</w:t>
      </w:r>
      <w:r w:rsidR="006921A4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eygamber E</w:t>
      </w:r>
      <w:r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fendimiz </w:t>
      </w:r>
      <w:r w:rsidR="006921A4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(S.A.V) </w:t>
      </w:r>
      <w:r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şöyle buyuruyor</w:t>
      </w:r>
      <w:r w:rsidR="00515A25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752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A84544" w:rsidRPr="00E752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</w:t>
      </w:r>
      <w:r w:rsidRPr="00E752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ereket bakımından nikâhın en güzeli masraf olarak</w:t>
      </w:r>
      <w:r w:rsidR="000A5281" w:rsidRPr="00E752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E752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ta en kolay olanıdır.” </w:t>
      </w:r>
      <w:r w:rsidRPr="00E7527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(5)</w:t>
      </w:r>
      <w:r w:rsidR="004B678F" w:rsidRPr="0063370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vertAlign w:val="superscript"/>
        </w:rPr>
        <w:t xml:space="preserve"> </w:t>
      </w:r>
      <w:r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Yine düğünlerimizin </w:t>
      </w:r>
      <w:proofErr w:type="spellStart"/>
      <w:r w:rsidR="00D64248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â</w:t>
      </w:r>
      <w:r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daplarından</w:t>
      </w:r>
      <w:proofErr w:type="spellEnd"/>
      <w:r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birisi de düğün yemeği verip</w:t>
      </w:r>
      <w:r w:rsidR="00D64248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 yemeğe zengin fakir</w:t>
      </w:r>
      <w:r w:rsidR="00780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ayırım yapılmadan</w:t>
      </w:r>
      <w:r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herkesin</w:t>
      </w:r>
      <w:r w:rsidR="004F12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çağırılmasıdır</w:t>
      </w:r>
      <w:proofErr w:type="gramEnd"/>
      <w:r w:rsidR="00A34C7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E5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72B19" w:rsidRDefault="0078095E" w:rsidP="00872B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Nitekim bu hususta</w:t>
      </w:r>
      <w:r w:rsidR="002E78B0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Peygamber</w:t>
      </w:r>
      <w:r w:rsidR="00D64248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imiz</w:t>
      </w:r>
      <w:r w:rsidR="00A84544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4248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(S.A.V) </w:t>
      </w:r>
      <w:r w:rsidR="002E78B0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şöyle buyurmaktadır</w:t>
      </w:r>
      <w:r w:rsidR="00D64248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2E78B0" w:rsidRPr="00E752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“Yemeğin şerlisi zenginlerin davet </w:t>
      </w:r>
      <w:proofErr w:type="spellStart"/>
      <w:r w:rsidR="002E78B0" w:rsidRPr="00E752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edilip</w:t>
      </w:r>
      <w:r w:rsidR="00EE35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</w:t>
      </w:r>
      <w:proofErr w:type="spellEnd"/>
      <w:r w:rsidR="002E78B0" w:rsidRPr="00E752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fakirlerin terk edildiği düğün yemeğidir. Her kim davete icabet etmeyi terk ederse</w:t>
      </w:r>
      <w:r w:rsidR="00EE35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2E78B0" w:rsidRPr="00E752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muhakkak Allah</w:t>
      </w:r>
      <w:r w:rsidR="00872B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’a ve Resulüne isyan etmiştir.”</w:t>
      </w:r>
      <w:r w:rsidR="00872B19" w:rsidRPr="00872B1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6</w:t>
      </w:r>
      <w:r w:rsidR="00872B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72B19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uyurmaktadır.</w:t>
      </w:r>
    </w:p>
    <w:p w:rsidR="00633709" w:rsidRDefault="001101C5" w:rsidP="00872B19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Cenâb</w:t>
      </w:r>
      <w:proofErr w:type="spellEnd"/>
      <w:r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-ı </w:t>
      </w:r>
      <w:r w:rsidR="00D64248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2E78B0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ak cümlemize</w:t>
      </w:r>
      <w:r w:rsidR="00EE35E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E78B0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2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yapacağımız etkinliklerde </w:t>
      </w:r>
      <w:proofErr w:type="spellStart"/>
      <w:r w:rsidR="00872B19">
        <w:rPr>
          <w:rFonts w:ascii="Times New Roman" w:hAnsi="Times New Roman" w:cs="Times New Roman"/>
          <w:sz w:val="24"/>
          <w:szCs w:val="24"/>
          <w:shd w:val="clear" w:color="auto" w:fill="FFFFFF"/>
        </w:rPr>
        <w:t>islama</w:t>
      </w:r>
      <w:proofErr w:type="spellEnd"/>
      <w:r w:rsidR="00872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uygun düzenlemeler yapmayı </w:t>
      </w:r>
      <w:r w:rsidR="002E78B0" w:rsidRPr="00633709">
        <w:rPr>
          <w:rFonts w:ascii="Times New Roman" w:hAnsi="Times New Roman" w:cs="Times New Roman"/>
          <w:sz w:val="24"/>
          <w:szCs w:val="24"/>
          <w:shd w:val="clear" w:color="auto" w:fill="FFFFFF"/>
        </w:rPr>
        <w:t>nasip eylesin.</w:t>
      </w:r>
      <w:r w:rsidR="00872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E78B0" w:rsidRPr="00872B19" w:rsidRDefault="00AB222D" w:rsidP="001101C5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72B1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1)Nur </w:t>
      </w:r>
      <w:r w:rsidR="002E78B0" w:rsidRPr="00872B19">
        <w:rPr>
          <w:rFonts w:ascii="Times New Roman" w:hAnsi="Times New Roman" w:cs="Times New Roman"/>
          <w:sz w:val="20"/>
          <w:szCs w:val="20"/>
          <w:shd w:val="clear" w:color="auto" w:fill="FFFFFF"/>
        </w:rPr>
        <w:t>32</w:t>
      </w:r>
    </w:p>
    <w:p w:rsidR="002E78B0" w:rsidRPr="00872B19" w:rsidRDefault="00A53387" w:rsidP="001101C5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72B19">
        <w:rPr>
          <w:rFonts w:ascii="Times New Roman" w:hAnsi="Times New Roman" w:cs="Times New Roman"/>
          <w:sz w:val="20"/>
          <w:szCs w:val="20"/>
          <w:shd w:val="clear" w:color="auto" w:fill="FFFFFF"/>
        </w:rPr>
        <w:t>2)</w:t>
      </w:r>
      <w:r w:rsidRPr="00872B19">
        <w:rPr>
          <w:rFonts w:ascii="Times New Roman" w:hAnsi="Times New Roman" w:cs="Times New Roman"/>
          <w:sz w:val="20"/>
          <w:szCs w:val="20"/>
        </w:rPr>
        <w:t xml:space="preserve">Ebu Davud, </w:t>
      </w:r>
      <w:r w:rsidRPr="00872B19">
        <w:rPr>
          <w:rFonts w:ascii="Times New Roman" w:hAnsi="Times New Roman" w:cs="Times New Roman"/>
          <w:bCs/>
          <w:sz w:val="20"/>
          <w:szCs w:val="20"/>
        </w:rPr>
        <w:t>Nikâh</w:t>
      </w:r>
      <w:r w:rsidRPr="00872B19">
        <w:rPr>
          <w:rFonts w:ascii="Times New Roman" w:hAnsi="Times New Roman" w:cs="Times New Roman"/>
          <w:sz w:val="20"/>
          <w:szCs w:val="20"/>
        </w:rPr>
        <w:t>, 31</w:t>
      </w:r>
    </w:p>
    <w:p w:rsidR="002E78B0" w:rsidRPr="00872B19" w:rsidRDefault="00A53387" w:rsidP="001101C5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72B1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3) </w:t>
      </w:r>
      <w:proofErr w:type="spellStart"/>
      <w:r w:rsidRPr="00872B19">
        <w:rPr>
          <w:rFonts w:ascii="Times New Roman" w:hAnsi="Times New Roman" w:cs="Times New Roman"/>
          <w:sz w:val="20"/>
          <w:szCs w:val="20"/>
        </w:rPr>
        <w:t>Tirmizî</w:t>
      </w:r>
      <w:proofErr w:type="spellEnd"/>
      <w:r w:rsidRPr="00872B19">
        <w:rPr>
          <w:rFonts w:ascii="Times New Roman" w:hAnsi="Times New Roman" w:cs="Times New Roman"/>
          <w:sz w:val="20"/>
          <w:szCs w:val="20"/>
        </w:rPr>
        <w:t xml:space="preserve">, Sünen, </w:t>
      </w:r>
      <w:r w:rsidRPr="00872B19">
        <w:rPr>
          <w:rFonts w:ascii="Times New Roman" w:hAnsi="Times New Roman" w:cs="Times New Roman"/>
          <w:bCs/>
          <w:sz w:val="20"/>
          <w:szCs w:val="20"/>
        </w:rPr>
        <w:t>Nikâh</w:t>
      </w:r>
      <w:r w:rsidRPr="00872B19">
        <w:rPr>
          <w:rFonts w:ascii="Times New Roman" w:hAnsi="Times New Roman" w:cs="Times New Roman"/>
          <w:sz w:val="20"/>
          <w:szCs w:val="20"/>
        </w:rPr>
        <w:t>, 6</w:t>
      </w:r>
    </w:p>
    <w:p w:rsidR="002E78B0" w:rsidRPr="00872B19" w:rsidRDefault="00AB222D" w:rsidP="001101C5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72B1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4)Maide </w:t>
      </w:r>
      <w:r w:rsidR="002E78B0" w:rsidRPr="00872B19">
        <w:rPr>
          <w:rFonts w:ascii="Times New Roman" w:hAnsi="Times New Roman" w:cs="Times New Roman"/>
          <w:sz w:val="20"/>
          <w:szCs w:val="20"/>
          <w:shd w:val="clear" w:color="auto" w:fill="FFFFFF"/>
        </w:rPr>
        <w:t>87</w:t>
      </w:r>
    </w:p>
    <w:p w:rsidR="002E78B0" w:rsidRPr="00872B19" w:rsidRDefault="00AB222D" w:rsidP="001101C5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72B19">
        <w:rPr>
          <w:rFonts w:ascii="Times New Roman" w:hAnsi="Times New Roman" w:cs="Times New Roman"/>
          <w:sz w:val="20"/>
          <w:szCs w:val="20"/>
          <w:shd w:val="clear" w:color="auto" w:fill="FFFFFF"/>
        </w:rPr>
        <w:t>5)</w:t>
      </w:r>
      <w:proofErr w:type="spellStart"/>
      <w:r w:rsidRPr="00872B19">
        <w:rPr>
          <w:rFonts w:ascii="Times New Roman" w:hAnsi="Times New Roman" w:cs="Times New Roman"/>
          <w:sz w:val="20"/>
          <w:szCs w:val="20"/>
          <w:shd w:val="clear" w:color="auto" w:fill="FFFFFF"/>
        </w:rPr>
        <w:t>İ</w:t>
      </w:r>
      <w:r w:rsidR="002E78B0" w:rsidRPr="00872B19">
        <w:rPr>
          <w:rFonts w:ascii="Times New Roman" w:hAnsi="Times New Roman" w:cs="Times New Roman"/>
          <w:sz w:val="20"/>
          <w:szCs w:val="20"/>
          <w:shd w:val="clear" w:color="auto" w:fill="FFFFFF"/>
        </w:rPr>
        <w:t>bn</w:t>
      </w:r>
      <w:proofErr w:type="spellEnd"/>
      <w:r w:rsidR="002E78B0" w:rsidRPr="00872B1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-i </w:t>
      </w:r>
      <w:proofErr w:type="spellStart"/>
      <w:r w:rsidR="002E78B0" w:rsidRPr="00872B19">
        <w:rPr>
          <w:rFonts w:ascii="Times New Roman" w:hAnsi="Times New Roman" w:cs="Times New Roman"/>
          <w:sz w:val="20"/>
          <w:szCs w:val="20"/>
          <w:shd w:val="clear" w:color="auto" w:fill="FFFFFF"/>
        </w:rPr>
        <w:t>Hanbel</w:t>
      </w:r>
      <w:proofErr w:type="spellEnd"/>
      <w:r w:rsidRPr="00872B19">
        <w:rPr>
          <w:rFonts w:ascii="Times New Roman" w:hAnsi="Times New Roman" w:cs="Times New Roman"/>
          <w:sz w:val="20"/>
          <w:szCs w:val="20"/>
          <w:shd w:val="clear" w:color="auto" w:fill="FFFFFF"/>
        </w:rPr>
        <w:t>, VI, 82</w:t>
      </w:r>
    </w:p>
    <w:p w:rsidR="00872B19" w:rsidRPr="00872B19" w:rsidRDefault="00A34C75" w:rsidP="00872B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2B19">
        <w:rPr>
          <w:rFonts w:ascii="Times New Roman" w:hAnsi="Times New Roman" w:cs="Times New Roman"/>
          <w:sz w:val="20"/>
          <w:szCs w:val="20"/>
          <w:shd w:val="clear" w:color="auto" w:fill="FFFFFF"/>
        </w:rPr>
        <w:t>6)</w:t>
      </w:r>
      <w:r w:rsidR="00872B19" w:rsidRPr="00872B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2B19" w:rsidRPr="00872B19">
        <w:rPr>
          <w:rFonts w:ascii="Times New Roman" w:hAnsi="Times New Roman" w:cs="Times New Roman"/>
          <w:sz w:val="20"/>
          <w:szCs w:val="20"/>
        </w:rPr>
        <w:t>Buhârî</w:t>
      </w:r>
      <w:proofErr w:type="spellEnd"/>
      <w:r w:rsidR="00872B19" w:rsidRPr="00872B19">
        <w:rPr>
          <w:rFonts w:ascii="Times New Roman" w:hAnsi="Times New Roman" w:cs="Times New Roman"/>
          <w:sz w:val="20"/>
          <w:szCs w:val="20"/>
        </w:rPr>
        <w:t xml:space="preserve">, Nikâh, 42 </w:t>
      </w:r>
      <w:r w:rsidR="00872B19" w:rsidRPr="00872B1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Müslim </w:t>
      </w:r>
      <w:proofErr w:type="gramStart"/>
      <w:r w:rsidR="00872B19" w:rsidRPr="00872B19">
        <w:rPr>
          <w:rFonts w:ascii="Times New Roman" w:hAnsi="Times New Roman" w:cs="Times New Roman"/>
          <w:sz w:val="20"/>
          <w:szCs w:val="20"/>
          <w:shd w:val="clear" w:color="auto" w:fill="FFFFFF"/>
        </w:rPr>
        <w:t>Nikah</w:t>
      </w:r>
      <w:proofErr w:type="gramEnd"/>
      <w:r w:rsidR="00872B19" w:rsidRPr="00872B1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107</w:t>
      </w:r>
    </w:p>
    <w:p w:rsidR="00A34C75" w:rsidRPr="004E5C32" w:rsidRDefault="00A34C75" w:rsidP="001101C5">
      <w:pPr>
        <w:spacing w:after="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633709" w:rsidRDefault="00633709" w:rsidP="001101C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3709" w:rsidRPr="00872B19" w:rsidRDefault="00633709" w:rsidP="006337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72B19">
        <w:rPr>
          <w:rFonts w:ascii="Times New Roman" w:hAnsi="Times New Roman" w:cs="Times New Roman"/>
          <w:b/>
          <w:i/>
          <w:color w:val="000000"/>
          <w:sz w:val="24"/>
          <w:szCs w:val="24"/>
        </w:rPr>
        <w:t>Hazırlayan:</w:t>
      </w:r>
      <w:r w:rsidRPr="00872B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72B19">
        <w:rPr>
          <w:rFonts w:ascii="Times New Roman" w:hAnsi="Times New Roman" w:cs="Times New Roman"/>
          <w:i/>
          <w:sz w:val="24"/>
          <w:szCs w:val="24"/>
        </w:rPr>
        <w:t xml:space="preserve">Osman KARA </w:t>
      </w:r>
      <w:proofErr w:type="spellStart"/>
      <w:r w:rsidRPr="00872B19">
        <w:rPr>
          <w:rFonts w:ascii="Times New Roman" w:hAnsi="Times New Roman" w:cs="Times New Roman"/>
          <w:i/>
          <w:sz w:val="24"/>
          <w:szCs w:val="24"/>
        </w:rPr>
        <w:t>Abasızoğlu</w:t>
      </w:r>
      <w:proofErr w:type="spellEnd"/>
      <w:r w:rsidRPr="00872B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2B19">
        <w:rPr>
          <w:rFonts w:ascii="Times New Roman" w:hAnsi="Times New Roman" w:cs="Times New Roman"/>
          <w:i/>
          <w:sz w:val="24"/>
          <w:szCs w:val="24"/>
        </w:rPr>
        <w:t>Mh</w:t>
      </w:r>
      <w:proofErr w:type="spellEnd"/>
      <w:r w:rsidRPr="00872B19">
        <w:rPr>
          <w:rFonts w:ascii="Times New Roman" w:hAnsi="Times New Roman" w:cs="Times New Roman"/>
          <w:i/>
          <w:sz w:val="24"/>
          <w:szCs w:val="24"/>
        </w:rPr>
        <w:t>. C.İ.H.</w:t>
      </w:r>
    </w:p>
    <w:p w:rsidR="00633709" w:rsidRPr="00872B19" w:rsidRDefault="00633709" w:rsidP="00633709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72B19">
        <w:rPr>
          <w:rFonts w:ascii="Times New Roman" w:hAnsi="Times New Roman" w:cs="Times New Roman"/>
          <w:b/>
          <w:i/>
          <w:color w:val="000000"/>
          <w:sz w:val="24"/>
          <w:szCs w:val="24"/>
        </w:rPr>
        <w:t>Redaksiyon:</w:t>
      </w:r>
      <w:r w:rsidRPr="00872B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İl </w:t>
      </w:r>
      <w:proofErr w:type="spellStart"/>
      <w:r w:rsidRPr="00872B19">
        <w:rPr>
          <w:rFonts w:ascii="Times New Roman" w:hAnsi="Times New Roman" w:cs="Times New Roman"/>
          <w:i/>
          <w:color w:val="000000"/>
          <w:sz w:val="24"/>
          <w:szCs w:val="24"/>
        </w:rPr>
        <w:t>İrşad</w:t>
      </w:r>
      <w:proofErr w:type="spellEnd"/>
      <w:r w:rsidRPr="00872B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Kurulu </w:t>
      </w:r>
    </w:p>
    <w:p w:rsidR="00633709" w:rsidRPr="00633709" w:rsidRDefault="00633709" w:rsidP="00110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33709" w:rsidRPr="00633709" w:rsidSect="00872B19">
      <w:pgSz w:w="11906" w:h="16838"/>
      <w:pgMar w:top="284" w:right="851" w:bottom="284" w:left="851" w:header="709" w:footer="709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E78B0"/>
    <w:rsid w:val="000A5281"/>
    <w:rsid w:val="001101C5"/>
    <w:rsid w:val="0011179E"/>
    <w:rsid w:val="00112C39"/>
    <w:rsid w:val="00124708"/>
    <w:rsid w:val="002610A8"/>
    <w:rsid w:val="002E42B3"/>
    <w:rsid w:val="002E78B0"/>
    <w:rsid w:val="003A6A3D"/>
    <w:rsid w:val="004341A1"/>
    <w:rsid w:val="004B678F"/>
    <w:rsid w:val="004E5C32"/>
    <w:rsid w:val="004F121F"/>
    <w:rsid w:val="00515A25"/>
    <w:rsid w:val="005F52B9"/>
    <w:rsid w:val="00633709"/>
    <w:rsid w:val="00642D8A"/>
    <w:rsid w:val="006921A4"/>
    <w:rsid w:val="006E795E"/>
    <w:rsid w:val="0078095E"/>
    <w:rsid w:val="008562D2"/>
    <w:rsid w:val="00872B19"/>
    <w:rsid w:val="008E3262"/>
    <w:rsid w:val="009E133A"/>
    <w:rsid w:val="00A22012"/>
    <w:rsid w:val="00A34C75"/>
    <w:rsid w:val="00A53387"/>
    <w:rsid w:val="00A84544"/>
    <w:rsid w:val="00A860AB"/>
    <w:rsid w:val="00AB222D"/>
    <w:rsid w:val="00B51386"/>
    <w:rsid w:val="00B62A4B"/>
    <w:rsid w:val="00CC6445"/>
    <w:rsid w:val="00CD5053"/>
    <w:rsid w:val="00D14F0C"/>
    <w:rsid w:val="00D64248"/>
    <w:rsid w:val="00E33E0D"/>
    <w:rsid w:val="00E47221"/>
    <w:rsid w:val="00E75276"/>
    <w:rsid w:val="00E81271"/>
    <w:rsid w:val="00E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D9FD"/>
  <w15:docId w15:val="{A0B308FC-8C5B-496D-906A-2ABAF6F5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C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E78B0"/>
  </w:style>
  <w:style w:type="paragraph" w:styleId="BalonMetni">
    <w:name w:val="Balloon Text"/>
    <w:basedOn w:val="Normal"/>
    <w:link w:val="BalonMetniChar"/>
    <w:uiPriority w:val="99"/>
    <w:semiHidden/>
    <w:unhideWhenUsed/>
    <w:rsid w:val="0085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Microsoft-PC</dc:creator>
  <cp:keywords/>
  <dc:description/>
  <cp:lastModifiedBy>Orhan SAĞLAM</cp:lastModifiedBy>
  <cp:revision>35</cp:revision>
  <cp:lastPrinted>2017-05-09T08:10:00Z</cp:lastPrinted>
  <dcterms:created xsi:type="dcterms:W3CDTF">2017-03-14T20:24:00Z</dcterms:created>
  <dcterms:modified xsi:type="dcterms:W3CDTF">2017-05-12T07:23:00Z</dcterms:modified>
</cp:coreProperties>
</file>